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CF3" w:rsidRPr="00E27CF3" w:rsidRDefault="00E27CF3" w:rsidP="00E27CF3">
      <w:pPr>
        <w:widowControl/>
        <w:spacing w:after="150"/>
        <w:jc w:val="left"/>
        <w:outlineLvl w:val="1"/>
        <w:rPr>
          <w:rFonts w:ascii="微软雅黑" w:eastAsia="微软雅黑" w:hAnsi="微软雅黑" w:cs="宋体"/>
          <w:color w:val="000000"/>
          <w:kern w:val="0"/>
          <w:sz w:val="36"/>
          <w:szCs w:val="36"/>
        </w:rPr>
      </w:pPr>
      <w:r>
        <w:rPr>
          <w:rFonts w:ascii="微软雅黑" w:eastAsia="微软雅黑" w:hAnsi="微软雅黑" w:cs="宋体" w:hint="eastAsia"/>
          <w:color w:val="000000"/>
          <w:kern w:val="0"/>
          <w:sz w:val="36"/>
          <w:szCs w:val="36"/>
        </w:rPr>
        <w:t>2020年</w:t>
      </w:r>
      <w:r w:rsidRPr="00E27CF3">
        <w:rPr>
          <w:rFonts w:ascii="微软雅黑" w:eastAsia="微软雅黑" w:hAnsi="微软雅黑" w:cs="宋体" w:hint="eastAsia"/>
          <w:color w:val="000000"/>
          <w:kern w:val="0"/>
          <w:sz w:val="36"/>
          <w:szCs w:val="36"/>
        </w:rPr>
        <w:t>内要培育1000个特色小镇！！《住建部、改革委、财政部》三部委通知</w:t>
      </w:r>
    </w:p>
    <w:p w:rsidR="00E27CF3" w:rsidRPr="00E27CF3" w:rsidRDefault="00E27CF3" w:rsidP="00E27CF3">
      <w:pPr>
        <w:widowControl/>
        <w:shd w:val="clear" w:color="auto" w:fill="FFFFFF"/>
        <w:spacing w:line="384" w:lineRule="atLeast"/>
        <w:jc w:val="center"/>
        <w:rPr>
          <w:rFonts w:ascii="微软雅黑" w:eastAsia="微软雅黑" w:hAnsi="微软雅黑" w:cs="宋体"/>
          <w:color w:val="3E3E3E"/>
          <w:kern w:val="0"/>
          <w:sz w:val="24"/>
          <w:szCs w:val="24"/>
        </w:rPr>
      </w:pPr>
      <w:r w:rsidRPr="00E27CF3">
        <w:rPr>
          <w:rFonts w:ascii="微软雅黑" w:eastAsia="微软雅黑" w:hAnsi="微软雅黑" w:cs="宋体" w:hint="eastAsia"/>
          <w:color w:val="FF2941"/>
          <w:kern w:val="0"/>
          <w:sz w:val="36"/>
          <w:szCs w:val="36"/>
        </w:rPr>
        <w:t>住房城乡建设部</w:t>
      </w:r>
    </w:p>
    <w:p w:rsidR="00E27CF3" w:rsidRPr="00E27CF3" w:rsidRDefault="00E27CF3" w:rsidP="00E27CF3">
      <w:pPr>
        <w:widowControl/>
        <w:shd w:val="clear" w:color="auto" w:fill="FFFFFF"/>
        <w:spacing w:line="384" w:lineRule="atLeast"/>
        <w:jc w:val="center"/>
        <w:rPr>
          <w:rFonts w:ascii="微软雅黑" w:eastAsia="微软雅黑" w:hAnsi="微软雅黑" w:cs="宋体" w:hint="eastAsia"/>
          <w:color w:val="3E3E3E"/>
          <w:kern w:val="0"/>
          <w:sz w:val="24"/>
          <w:szCs w:val="24"/>
        </w:rPr>
      </w:pPr>
      <w:r w:rsidRPr="00E27CF3">
        <w:rPr>
          <w:rFonts w:ascii="微软雅黑" w:eastAsia="微软雅黑" w:hAnsi="微软雅黑" w:cs="宋体" w:hint="eastAsia"/>
          <w:color w:val="FF2941"/>
          <w:kern w:val="0"/>
          <w:sz w:val="36"/>
          <w:szCs w:val="36"/>
        </w:rPr>
        <w:t>国家发展改革委</w:t>
      </w:r>
    </w:p>
    <w:p w:rsidR="00E27CF3" w:rsidRPr="00E27CF3" w:rsidRDefault="00E27CF3" w:rsidP="00E27CF3">
      <w:pPr>
        <w:widowControl/>
        <w:shd w:val="clear" w:color="auto" w:fill="FFFFFF"/>
        <w:spacing w:line="384" w:lineRule="atLeast"/>
        <w:jc w:val="center"/>
        <w:rPr>
          <w:rFonts w:ascii="微软雅黑" w:eastAsia="微软雅黑" w:hAnsi="微软雅黑" w:cs="宋体" w:hint="eastAsia"/>
          <w:color w:val="3E3E3E"/>
          <w:kern w:val="0"/>
          <w:sz w:val="24"/>
          <w:szCs w:val="24"/>
        </w:rPr>
      </w:pPr>
      <w:r w:rsidRPr="00E27CF3">
        <w:rPr>
          <w:rFonts w:ascii="微软雅黑" w:eastAsia="微软雅黑" w:hAnsi="微软雅黑" w:cs="宋体" w:hint="eastAsia"/>
          <w:color w:val="FF2941"/>
          <w:kern w:val="0"/>
          <w:sz w:val="36"/>
          <w:szCs w:val="36"/>
        </w:rPr>
        <w:t>财政部</w:t>
      </w:r>
    </w:p>
    <w:p w:rsidR="00E27CF3" w:rsidRPr="00E27CF3" w:rsidRDefault="00E27CF3" w:rsidP="00E27CF3">
      <w:pPr>
        <w:widowControl/>
        <w:shd w:val="clear" w:color="auto" w:fill="FFFFFF"/>
        <w:spacing w:line="384" w:lineRule="atLeast"/>
        <w:jc w:val="center"/>
        <w:rPr>
          <w:rFonts w:ascii="微软雅黑" w:eastAsia="微软雅黑" w:hAnsi="微软雅黑" w:cs="宋体" w:hint="eastAsia"/>
          <w:color w:val="3E3E3E"/>
          <w:kern w:val="0"/>
          <w:sz w:val="24"/>
          <w:szCs w:val="24"/>
        </w:rPr>
      </w:pPr>
      <w:r w:rsidRPr="00E27CF3">
        <w:rPr>
          <w:rFonts w:ascii="微软雅黑" w:eastAsia="微软雅黑" w:hAnsi="微软雅黑" w:cs="宋体" w:hint="eastAsia"/>
          <w:color w:val="FF2941"/>
          <w:kern w:val="0"/>
          <w:sz w:val="36"/>
          <w:szCs w:val="36"/>
        </w:rPr>
        <w:t>关于开展特色小镇培育工作的通知</w:t>
      </w:r>
    </w:p>
    <w:p w:rsidR="00E27CF3" w:rsidRPr="00E27CF3" w:rsidRDefault="00E27CF3" w:rsidP="00E27CF3">
      <w:pPr>
        <w:widowControl/>
        <w:shd w:val="clear" w:color="auto" w:fill="FFFFFF"/>
        <w:spacing w:line="384" w:lineRule="atLeast"/>
        <w:jc w:val="center"/>
        <w:rPr>
          <w:rFonts w:ascii="微软雅黑" w:eastAsia="微软雅黑" w:hAnsi="微软雅黑" w:cs="宋体" w:hint="eastAsia"/>
          <w:color w:val="3E3E3E"/>
          <w:kern w:val="0"/>
          <w:sz w:val="24"/>
          <w:szCs w:val="24"/>
        </w:rPr>
      </w:pPr>
      <w:r w:rsidRPr="00E27CF3">
        <w:rPr>
          <w:rFonts w:ascii="微软雅黑" w:eastAsia="微软雅黑" w:hAnsi="微软雅黑" w:cs="宋体" w:hint="eastAsia"/>
          <w:color w:val="3E3E3E"/>
          <w:kern w:val="0"/>
          <w:sz w:val="24"/>
          <w:szCs w:val="24"/>
        </w:rPr>
        <w:t>建村[2016]147号</w:t>
      </w:r>
    </w:p>
    <w:p w:rsidR="00E27CF3" w:rsidRPr="00E27CF3" w:rsidRDefault="00E27CF3" w:rsidP="00E27CF3">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E27CF3">
        <w:rPr>
          <w:rFonts w:ascii="微软雅黑" w:eastAsia="微软雅黑" w:hAnsi="微软雅黑" w:cs="宋体" w:hint="eastAsia"/>
          <w:color w:val="3E3E3E"/>
          <w:kern w:val="0"/>
          <w:szCs w:val="21"/>
        </w:rPr>
        <w:t>各省、自治区、直辖市住房城乡建设厅（建委）、发展改革委、财政厅，北京市农委、上海市规划和国土资源管理局：</w:t>
      </w:r>
    </w:p>
    <w:p w:rsidR="00E27CF3" w:rsidRPr="00E27CF3" w:rsidRDefault="00E27CF3" w:rsidP="00E27CF3">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E27CF3">
        <w:rPr>
          <w:rFonts w:ascii="微软雅黑" w:eastAsia="微软雅黑" w:hAnsi="微软雅黑" w:cs="宋体" w:hint="eastAsia"/>
          <w:b/>
          <w:bCs/>
          <w:color w:val="3E3E3E"/>
          <w:kern w:val="0"/>
          <w:szCs w:val="21"/>
        </w:rPr>
        <w:t>为贯彻党中央、国务院关于推进特色小镇、小城镇建设的精神</w:t>
      </w:r>
      <w:r w:rsidRPr="00E27CF3">
        <w:rPr>
          <w:rFonts w:ascii="微软雅黑" w:eastAsia="微软雅黑" w:hAnsi="微软雅黑" w:cs="宋体" w:hint="eastAsia"/>
          <w:color w:val="3E3E3E"/>
          <w:kern w:val="0"/>
          <w:szCs w:val="21"/>
        </w:rPr>
        <w:t>，落实《国民经济和社会发展第十三个五年规划纲要》关于加快发展特色镇的要求，住房城乡建设部、国家发展改革委、财政部（以下简称三部委）决定在全国范围开展特色小镇培育工作，现通知如下。</w:t>
      </w:r>
    </w:p>
    <w:p w:rsidR="00E27CF3" w:rsidRPr="00E27CF3" w:rsidRDefault="00E27CF3" w:rsidP="00E27CF3">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E27CF3">
        <w:rPr>
          <w:rFonts w:ascii="微软雅黑" w:eastAsia="微软雅黑" w:hAnsi="微软雅黑" w:cs="宋体" w:hint="eastAsia"/>
          <w:color w:val="3E3E3E"/>
          <w:kern w:val="0"/>
          <w:szCs w:val="21"/>
        </w:rPr>
        <w:t>一、指导思想、原则和目标</w:t>
      </w:r>
    </w:p>
    <w:p w:rsidR="00E27CF3" w:rsidRPr="00E27CF3" w:rsidRDefault="00E27CF3" w:rsidP="00E27CF3">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E27CF3">
        <w:rPr>
          <w:rFonts w:ascii="微软雅黑" w:eastAsia="微软雅黑" w:hAnsi="微软雅黑" w:cs="宋体" w:hint="eastAsia"/>
          <w:color w:val="3E3E3E"/>
          <w:kern w:val="0"/>
          <w:szCs w:val="21"/>
        </w:rPr>
        <w:t>（一）指导思想</w:t>
      </w:r>
    </w:p>
    <w:p w:rsidR="00E27CF3" w:rsidRPr="00E27CF3" w:rsidRDefault="00E27CF3" w:rsidP="00E27CF3">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E27CF3">
        <w:rPr>
          <w:rFonts w:ascii="微软雅黑" w:eastAsia="微软雅黑" w:hAnsi="微软雅黑" w:cs="宋体" w:hint="eastAsia"/>
          <w:color w:val="3E3E3E"/>
          <w:kern w:val="0"/>
          <w:szCs w:val="21"/>
        </w:rPr>
        <w:t>全面贯彻党的十八大和十八届三中、四中、五中全会精神，牢固树立和贯彻落实创新、协调、绿色、开放、共享的发展理念，因地制宜、突出特色，充分发挥市场主体作用，创新建设理念，转变发展方式，通过培育特色鲜明、产业发展、绿色生态、美丽宜居的特色小镇，探索小镇建设健康发展之路，促进经济转型升级，推动新型城镇化和新农村建设。</w:t>
      </w:r>
    </w:p>
    <w:p w:rsidR="00E27CF3" w:rsidRPr="00E27CF3" w:rsidRDefault="00E27CF3" w:rsidP="00E27CF3">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E27CF3">
        <w:rPr>
          <w:rFonts w:ascii="微软雅黑" w:eastAsia="微软雅黑" w:hAnsi="微软雅黑" w:cs="宋体" w:hint="eastAsia"/>
          <w:color w:val="3E3E3E"/>
          <w:kern w:val="0"/>
          <w:szCs w:val="21"/>
        </w:rPr>
        <w:t>（二）基本原则</w:t>
      </w:r>
    </w:p>
    <w:p w:rsidR="00E27CF3" w:rsidRPr="00E27CF3" w:rsidRDefault="00E27CF3" w:rsidP="00E27CF3">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E27CF3">
        <w:rPr>
          <w:rFonts w:ascii="微软雅黑" w:eastAsia="微软雅黑" w:hAnsi="微软雅黑" w:cs="宋体" w:hint="eastAsia"/>
          <w:color w:val="3E3E3E"/>
          <w:kern w:val="0"/>
          <w:szCs w:val="21"/>
        </w:rPr>
        <w:t>——坚持突出特色。从当地经济社会发展实际出发，发展特色产业，传承传统文化，注重生态环境保护，完善市政基础设施和公共服务设施，</w:t>
      </w:r>
      <w:proofErr w:type="gramStart"/>
      <w:r w:rsidRPr="00E27CF3">
        <w:rPr>
          <w:rFonts w:ascii="微软雅黑" w:eastAsia="微软雅黑" w:hAnsi="微软雅黑" w:cs="宋体" w:hint="eastAsia"/>
          <w:color w:val="3E3E3E"/>
          <w:kern w:val="0"/>
          <w:szCs w:val="21"/>
        </w:rPr>
        <w:t>防止千镇一面</w:t>
      </w:r>
      <w:proofErr w:type="gramEnd"/>
      <w:r w:rsidRPr="00E27CF3">
        <w:rPr>
          <w:rFonts w:ascii="微软雅黑" w:eastAsia="微软雅黑" w:hAnsi="微软雅黑" w:cs="宋体" w:hint="eastAsia"/>
          <w:color w:val="3E3E3E"/>
          <w:kern w:val="0"/>
          <w:szCs w:val="21"/>
        </w:rPr>
        <w:t>。依据特色资源优势和发展潜力，科学确定培育对象，防止一哄而上。</w:t>
      </w:r>
    </w:p>
    <w:p w:rsidR="00E27CF3" w:rsidRPr="00E27CF3" w:rsidRDefault="00E27CF3" w:rsidP="00E27CF3">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E27CF3">
        <w:rPr>
          <w:rFonts w:ascii="微软雅黑" w:eastAsia="微软雅黑" w:hAnsi="微软雅黑" w:cs="宋体" w:hint="eastAsia"/>
          <w:color w:val="3E3E3E"/>
          <w:kern w:val="0"/>
          <w:szCs w:val="21"/>
        </w:rPr>
        <w:lastRenderedPageBreak/>
        <w:t>——坚持市场主导。尊重市场规律，充分发挥市场主体作用，政府重在搭建平台、提供服务，防止大包大揽。以产业发展为重点，依据产业发展确定建设规模，防止盲目造镇。</w:t>
      </w:r>
    </w:p>
    <w:p w:rsidR="00E27CF3" w:rsidRPr="00E27CF3" w:rsidRDefault="00E27CF3" w:rsidP="00E27CF3">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E27CF3">
        <w:rPr>
          <w:rFonts w:ascii="微软雅黑" w:eastAsia="微软雅黑" w:hAnsi="微软雅黑" w:cs="宋体" w:hint="eastAsia"/>
          <w:color w:val="3E3E3E"/>
          <w:kern w:val="0"/>
          <w:szCs w:val="21"/>
        </w:rPr>
        <w:t>——坚持深化改革。加大体制机制改革力度，创新发展理念，创新发展模式，创新规划建设管理，创新社会服务管理。推动传统产业改造升级，培育壮大新兴产业，打造创业创新</w:t>
      </w:r>
      <w:proofErr w:type="gramStart"/>
      <w:r w:rsidRPr="00E27CF3">
        <w:rPr>
          <w:rFonts w:ascii="微软雅黑" w:eastAsia="微软雅黑" w:hAnsi="微软雅黑" w:cs="宋体" w:hint="eastAsia"/>
          <w:color w:val="3E3E3E"/>
          <w:kern w:val="0"/>
          <w:szCs w:val="21"/>
        </w:rPr>
        <w:t>新</w:t>
      </w:r>
      <w:proofErr w:type="gramEnd"/>
      <w:r w:rsidRPr="00E27CF3">
        <w:rPr>
          <w:rFonts w:ascii="微软雅黑" w:eastAsia="微软雅黑" w:hAnsi="微软雅黑" w:cs="宋体" w:hint="eastAsia"/>
          <w:color w:val="3E3E3E"/>
          <w:kern w:val="0"/>
          <w:szCs w:val="21"/>
        </w:rPr>
        <w:t>平台，发展新经济。</w:t>
      </w:r>
    </w:p>
    <w:p w:rsidR="00E27CF3" w:rsidRPr="00E27CF3" w:rsidRDefault="00E27CF3" w:rsidP="00E27CF3">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E27CF3">
        <w:rPr>
          <w:rFonts w:ascii="微软雅黑" w:eastAsia="微软雅黑" w:hAnsi="微软雅黑" w:cs="宋体" w:hint="eastAsia"/>
          <w:color w:val="3E3E3E"/>
          <w:kern w:val="0"/>
          <w:szCs w:val="21"/>
        </w:rPr>
        <w:t>（三）目标</w:t>
      </w:r>
    </w:p>
    <w:p w:rsidR="00E27CF3" w:rsidRPr="00E27CF3" w:rsidRDefault="00E27CF3" w:rsidP="00E27CF3">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E27CF3">
        <w:rPr>
          <w:rFonts w:ascii="微软雅黑" w:eastAsia="微软雅黑" w:hAnsi="微软雅黑" w:cs="宋体" w:hint="eastAsia"/>
          <w:b/>
          <w:bCs/>
          <w:color w:val="FF2941"/>
          <w:kern w:val="0"/>
          <w:szCs w:val="21"/>
        </w:rPr>
        <w:t>到2020年，培育1000个左右各具特色、富有活力的休闲旅游、商贸物流、现代制造、教育科技、传统文化、美丽宜居等特色小镇，引领带动全国小城镇建设，不断提高建设水平和发展质量。</w:t>
      </w:r>
      <w:r w:rsidRPr="00E27CF3">
        <w:rPr>
          <w:rFonts w:ascii="微软雅黑" w:eastAsia="微软雅黑" w:hAnsi="微软雅黑" w:cs="宋体" w:hint="eastAsia"/>
          <w:b/>
          <w:bCs/>
          <w:color w:val="FF2941"/>
          <w:kern w:val="0"/>
          <w:sz w:val="23"/>
          <w:szCs w:val="23"/>
        </w:rPr>
        <w:br/>
      </w:r>
      <w:r w:rsidRPr="00E27CF3">
        <w:rPr>
          <w:rFonts w:ascii="微软雅黑" w:eastAsia="微软雅黑" w:hAnsi="微软雅黑" w:cs="宋体" w:hint="eastAsia"/>
          <w:color w:val="3E3E3E"/>
          <w:kern w:val="0"/>
          <w:szCs w:val="21"/>
        </w:rPr>
        <w:t>二、培育要求</w:t>
      </w:r>
    </w:p>
    <w:p w:rsidR="00E27CF3" w:rsidRPr="00E27CF3" w:rsidRDefault="00E27CF3" w:rsidP="00E27CF3">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E27CF3">
        <w:rPr>
          <w:rFonts w:ascii="微软雅黑" w:eastAsia="微软雅黑" w:hAnsi="微软雅黑" w:cs="宋体" w:hint="eastAsia"/>
          <w:color w:val="3E3E3E"/>
          <w:kern w:val="0"/>
          <w:szCs w:val="21"/>
        </w:rPr>
        <w:t>（一）特色鲜明的产业形态</w:t>
      </w:r>
    </w:p>
    <w:p w:rsidR="00E27CF3" w:rsidRPr="00E27CF3" w:rsidRDefault="00E27CF3" w:rsidP="00E27CF3">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E27CF3">
        <w:rPr>
          <w:rFonts w:ascii="微软雅黑" w:eastAsia="微软雅黑" w:hAnsi="微软雅黑" w:cs="宋体" w:hint="eastAsia"/>
          <w:color w:val="3E3E3E"/>
          <w:kern w:val="0"/>
          <w:szCs w:val="21"/>
        </w:rPr>
        <w:t>产业定位精准，特色鲜明，战略新兴产业、传统产业、现代农业等发展良好、前景可观。产业向做特、做精、做强发展，新兴产业成长快，传统产业改造升级效果明显，充分利用“互联网+”等新兴手段，推动产业链向研发、营销延伸。产业发展环境良好，产业、投资、人才、服务等要素集聚度较高。通过产业发展，小镇吸纳周边农村剩余劳动力就业的能力明显增强，带动农村发展效果明显。</w:t>
      </w:r>
    </w:p>
    <w:p w:rsidR="00E27CF3" w:rsidRPr="00E27CF3" w:rsidRDefault="00E27CF3" w:rsidP="00E27CF3">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E27CF3">
        <w:rPr>
          <w:rFonts w:ascii="微软雅黑" w:eastAsia="微软雅黑" w:hAnsi="微软雅黑" w:cs="宋体" w:hint="eastAsia"/>
          <w:color w:val="3E3E3E"/>
          <w:kern w:val="0"/>
          <w:szCs w:val="21"/>
        </w:rPr>
        <w:t>（二）</w:t>
      </w:r>
      <w:proofErr w:type="gramStart"/>
      <w:r w:rsidRPr="00E27CF3">
        <w:rPr>
          <w:rFonts w:ascii="微软雅黑" w:eastAsia="微软雅黑" w:hAnsi="微软雅黑" w:cs="宋体" w:hint="eastAsia"/>
          <w:color w:val="3E3E3E"/>
          <w:kern w:val="0"/>
          <w:szCs w:val="21"/>
        </w:rPr>
        <w:t>和谐宜</w:t>
      </w:r>
      <w:proofErr w:type="gramEnd"/>
      <w:r w:rsidRPr="00E27CF3">
        <w:rPr>
          <w:rFonts w:ascii="微软雅黑" w:eastAsia="微软雅黑" w:hAnsi="微软雅黑" w:cs="宋体" w:hint="eastAsia"/>
          <w:color w:val="3E3E3E"/>
          <w:kern w:val="0"/>
          <w:szCs w:val="21"/>
        </w:rPr>
        <w:t>居的美丽环境</w:t>
      </w:r>
    </w:p>
    <w:p w:rsidR="00E27CF3" w:rsidRPr="00E27CF3" w:rsidRDefault="00E27CF3" w:rsidP="00E27CF3">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E27CF3">
        <w:rPr>
          <w:rFonts w:ascii="微软雅黑" w:eastAsia="微软雅黑" w:hAnsi="微软雅黑" w:cs="宋体" w:hint="eastAsia"/>
          <w:color w:val="3E3E3E"/>
          <w:kern w:val="0"/>
          <w:szCs w:val="21"/>
        </w:rPr>
        <w:t>空间布局与周边自然环境相协调，整体格局和风貌具有典型特征，路网合理，建设高度和密度适宜。居住区开放融合，提倡街坊式布局，住房舒适美观。建筑彰</w:t>
      </w:r>
      <w:proofErr w:type="gramStart"/>
      <w:r w:rsidRPr="00E27CF3">
        <w:rPr>
          <w:rFonts w:ascii="微软雅黑" w:eastAsia="微软雅黑" w:hAnsi="微软雅黑" w:cs="宋体" w:hint="eastAsia"/>
          <w:color w:val="3E3E3E"/>
          <w:kern w:val="0"/>
          <w:szCs w:val="21"/>
        </w:rPr>
        <w:t>显传统</w:t>
      </w:r>
      <w:proofErr w:type="gramEnd"/>
      <w:r w:rsidRPr="00E27CF3">
        <w:rPr>
          <w:rFonts w:ascii="微软雅黑" w:eastAsia="微软雅黑" w:hAnsi="微软雅黑" w:cs="宋体" w:hint="eastAsia"/>
          <w:color w:val="3E3E3E"/>
          <w:kern w:val="0"/>
          <w:szCs w:val="21"/>
        </w:rPr>
        <w:t>文化和地域特色。公园绿地贴近生活、贴近工作。店铺布局有管控。镇区环境优美，干净整洁。土地利用集约节约，小镇建设与产业发展同步协调。美丽乡村建设成效突出。</w:t>
      </w:r>
    </w:p>
    <w:p w:rsidR="00E27CF3" w:rsidRPr="00E27CF3" w:rsidRDefault="00E27CF3" w:rsidP="00E27CF3">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E27CF3">
        <w:rPr>
          <w:rFonts w:ascii="微软雅黑" w:eastAsia="微软雅黑" w:hAnsi="微软雅黑" w:cs="宋体" w:hint="eastAsia"/>
          <w:color w:val="3E3E3E"/>
          <w:kern w:val="0"/>
          <w:szCs w:val="21"/>
        </w:rPr>
        <w:t>（三）彰显特色的传统文化</w:t>
      </w:r>
    </w:p>
    <w:p w:rsidR="00E27CF3" w:rsidRPr="00E27CF3" w:rsidRDefault="00E27CF3" w:rsidP="00E27CF3">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E27CF3">
        <w:rPr>
          <w:rFonts w:ascii="微软雅黑" w:eastAsia="微软雅黑" w:hAnsi="微软雅黑" w:cs="宋体" w:hint="eastAsia"/>
          <w:color w:val="3E3E3E"/>
          <w:kern w:val="0"/>
          <w:szCs w:val="21"/>
        </w:rPr>
        <w:lastRenderedPageBreak/>
        <w:t>传统文化得到充分挖掘、整理、记录，历史文化遗存得到良好保护和利用，非物质文化遗产活态传承。形成独特的文化标识，与产业融合发展。优秀传统文化在经济发展和社会管理中得到充分弘扬。公共文化传播方式方法丰富有效。居民思想道德和文化素质较高。</w:t>
      </w:r>
    </w:p>
    <w:p w:rsidR="00E27CF3" w:rsidRPr="00E27CF3" w:rsidRDefault="00E27CF3" w:rsidP="00E27CF3">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E27CF3">
        <w:rPr>
          <w:rFonts w:ascii="微软雅黑" w:eastAsia="微软雅黑" w:hAnsi="微软雅黑" w:cs="宋体" w:hint="eastAsia"/>
          <w:color w:val="3E3E3E"/>
          <w:kern w:val="0"/>
          <w:szCs w:val="21"/>
        </w:rPr>
        <w:t>（四）便捷完善的设施服务</w:t>
      </w:r>
    </w:p>
    <w:p w:rsidR="00E27CF3" w:rsidRPr="00E27CF3" w:rsidRDefault="00E27CF3" w:rsidP="00E27CF3">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E27CF3">
        <w:rPr>
          <w:rFonts w:ascii="微软雅黑" w:eastAsia="微软雅黑" w:hAnsi="微软雅黑" w:cs="宋体" w:hint="eastAsia"/>
          <w:color w:val="3E3E3E"/>
          <w:kern w:val="0"/>
          <w:szCs w:val="21"/>
        </w:rPr>
        <w:t>基础设施完善，自来水符合卫生标准，生活污水全面收集并达标排放，垃圾无害化处理，道路交通停车设施完善便捷，绿化覆盖率较高，防洪、排涝、消防等各类防灾设施符合标准。公共服务设施完善、服务质量较高，教育、医疗、文化、商业等服务覆盖农村地区。</w:t>
      </w:r>
    </w:p>
    <w:p w:rsidR="00E27CF3" w:rsidRPr="00E27CF3" w:rsidRDefault="00E27CF3" w:rsidP="00E27CF3">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E27CF3">
        <w:rPr>
          <w:rFonts w:ascii="微软雅黑" w:eastAsia="微软雅黑" w:hAnsi="微软雅黑" w:cs="宋体" w:hint="eastAsia"/>
          <w:color w:val="3E3E3E"/>
          <w:kern w:val="0"/>
          <w:szCs w:val="21"/>
        </w:rPr>
        <w:t>（五）充满活力的体制机制</w:t>
      </w:r>
    </w:p>
    <w:p w:rsidR="00E27CF3" w:rsidRPr="00E27CF3" w:rsidRDefault="00E27CF3" w:rsidP="00E27CF3">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E27CF3">
        <w:rPr>
          <w:rFonts w:ascii="微软雅黑" w:eastAsia="微软雅黑" w:hAnsi="微软雅黑" w:cs="宋体" w:hint="eastAsia"/>
          <w:color w:val="3E3E3E"/>
          <w:kern w:val="0"/>
          <w:szCs w:val="21"/>
        </w:rPr>
        <w:t>发展理念有创新，经济发展模式有创新。规划建设管理有创新，鼓励多</w:t>
      </w:r>
      <w:proofErr w:type="gramStart"/>
      <w:r w:rsidRPr="00E27CF3">
        <w:rPr>
          <w:rFonts w:ascii="微软雅黑" w:eastAsia="微软雅黑" w:hAnsi="微软雅黑" w:cs="宋体" w:hint="eastAsia"/>
          <w:color w:val="3E3E3E"/>
          <w:kern w:val="0"/>
          <w:szCs w:val="21"/>
        </w:rPr>
        <w:t>规</w:t>
      </w:r>
      <w:proofErr w:type="gramEnd"/>
      <w:r w:rsidRPr="00E27CF3">
        <w:rPr>
          <w:rFonts w:ascii="微软雅黑" w:eastAsia="微软雅黑" w:hAnsi="微软雅黑" w:cs="宋体" w:hint="eastAsia"/>
          <w:color w:val="3E3E3E"/>
          <w:kern w:val="0"/>
          <w:szCs w:val="21"/>
        </w:rPr>
        <w:t>协调，建设规划与土地利用规划合一，社会管理服务有创新。省、市、县支持政策有创新。镇村融合发展有创新。体制机制建设促进小镇健康发展，激发内生动力。</w:t>
      </w:r>
    </w:p>
    <w:p w:rsidR="00E27CF3" w:rsidRPr="00E27CF3" w:rsidRDefault="00E27CF3" w:rsidP="00E27CF3">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E27CF3">
        <w:rPr>
          <w:rFonts w:ascii="微软雅黑" w:eastAsia="微软雅黑" w:hAnsi="微软雅黑" w:cs="宋体" w:hint="eastAsia"/>
          <w:color w:val="3E3E3E"/>
          <w:kern w:val="0"/>
          <w:szCs w:val="21"/>
        </w:rPr>
        <w:t>三、组织领导和支持政策</w:t>
      </w:r>
    </w:p>
    <w:p w:rsidR="00E27CF3" w:rsidRPr="00E27CF3" w:rsidRDefault="00E27CF3" w:rsidP="00E27CF3">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E27CF3">
        <w:rPr>
          <w:rFonts w:ascii="微软雅黑" w:eastAsia="微软雅黑" w:hAnsi="微软雅黑" w:cs="宋体" w:hint="eastAsia"/>
          <w:color w:val="3E3E3E"/>
          <w:kern w:val="0"/>
          <w:szCs w:val="21"/>
        </w:rPr>
        <w:t>三部委负责组织开展全国特色小镇培育工作，明确培育要求，制定政策措施，开展指导检查，公布特色小镇名单。省级住房城乡建设、发展改革、财政部门负责组织开展本地区特色小镇培育工作，制定本地区指导意见和支持政策，开展监督检查，组织推荐。县级人民政府是培育特色小镇的责任主体，制定支持政策和保障措施，整合落实资金，完善体制机制，统筹项目安排并组织推进。镇人民政府负责做好实施工作。</w:t>
      </w:r>
    </w:p>
    <w:p w:rsidR="00E27CF3" w:rsidRPr="00E27CF3" w:rsidRDefault="00E27CF3" w:rsidP="00E27CF3">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E27CF3" w:rsidRPr="00E27CF3" w:rsidRDefault="00E27CF3" w:rsidP="00E27CF3">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E27CF3">
        <w:rPr>
          <w:rFonts w:ascii="微软雅黑" w:eastAsia="微软雅黑" w:hAnsi="微软雅黑" w:cs="宋体" w:hint="eastAsia"/>
          <w:b/>
          <w:bCs/>
          <w:color w:val="3E3E3E"/>
          <w:kern w:val="0"/>
          <w:szCs w:val="21"/>
        </w:rPr>
        <w:t>国家发展改革委等有关部门支持符合条件的特色小镇建设项目申请专项建设基金，中央财政对工作开展</w:t>
      </w:r>
      <w:r w:rsidRPr="00E27CF3">
        <w:rPr>
          <w:rFonts w:ascii="微软雅黑" w:eastAsia="微软雅黑" w:hAnsi="微软雅黑" w:cs="宋体" w:hint="eastAsia"/>
          <w:b/>
          <w:bCs/>
          <w:color w:val="FF2941"/>
          <w:kern w:val="0"/>
          <w:sz w:val="27"/>
          <w:szCs w:val="27"/>
        </w:rPr>
        <w:t>较好的特色小镇给予适当奖励。</w:t>
      </w:r>
    </w:p>
    <w:p w:rsidR="00E27CF3" w:rsidRPr="00E27CF3" w:rsidRDefault="00E27CF3" w:rsidP="00E27CF3">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E27CF3">
        <w:rPr>
          <w:rFonts w:ascii="微软雅黑" w:eastAsia="微软雅黑" w:hAnsi="微软雅黑" w:cs="宋体" w:hint="eastAsia"/>
          <w:b/>
          <w:bCs/>
          <w:color w:val="FF2941"/>
          <w:kern w:val="0"/>
          <w:sz w:val="27"/>
          <w:szCs w:val="27"/>
        </w:rPr>
        <w:br/>
      </w:r>
    </w:p>
    <w:p w:rsidR="00E27CF3" w:rsidRPr="00E27CF3" w:rsidRDefault="00E27CF3" w:rsidP="00E27CF3">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E27CF3">
        <w:rPr>
          <w:rFonts w:ascii="微软雅黑" w:eastAsia="微软雅黑" w:hAnsi="微软雅黑" w:cs="宋体" w:hint="eastAsia"/>
          <w:color w:val="3E3E3E"/>
          <w:kern w:val="0"/>
          <w:szCs w:val="21"/>
        </w:rPr>
        <w:lastRenderedPageBreak/>
        <w:t>三部委依据各省小城镇建设和特色小镇培育工作情况，逐年确定各省推荐数量。省级住房城乡建设、发展改革、财政部门按推荐数量，于每年8月底前将达到培育要求的镇向三部委推荐。特色小镇原则上为建制镇（县城关镇除外），优先选择全国重点镇。</w:t>
      </w:r>
    </w:p>
    <w:p w:rsidR="00E27CF3" w:rsidRPr="00E27CF3" w:rsidRDefault="00E27CF3" w:rsidP="00E27CF3">
      <w:pPr>
        <w:widowControl/>
        <w:shd w:val="clear" w:color="auto" w:fill="FFFFFF"/>
        <w:spacing w:line="384" w:lineRule="atLeast"/>
        <w:jc w:val="right"/>
        <w:rPr>
          <w:rFonts w:ascii="微软雅黑" w:eastAsia="微软雅黑" w:hAnsi="微软雅黑" w:cs="宋体" w:hint="eastAsia"/>
          <w:color w:val="3E3E3E"/>
          <w:kern w:val="0"/>
          <w:sz w:val="24"/>
          <w:szCs w:val="24"/>
        </w:rPr>
      </w:pPr>
      <w:r w:rsidRPr="00E27CF3">
        <w:rPr>
          <w:rFonts w:ascii="微软雅黑" w:eastAsia="微软雅黑" w:hAnsi="微软雅黑" w:cs="宋体" w:hint="eastAsia"/>
          <w:color w:val="888888"/>
          <w:kern w:val="0"/>
          <w:szCs w:val="21"/>
        </w:rPr>
        <w:t>中华人民共和国住房和城乡建设部</w:t>
      </w:r>
    </w:p>
    <w:p w:rsidR="00E27CF3" w:rsidRPr="00E27CF3" w:rsidRDefault="00E27CF3" w:rsidP="00E27CF3">
      <w:pPr>
        <w:widowControl/>
        <w:shd w:val="clear" w:color="auto" w:fill="FFFFFF"/>
        <w:spacing w:line="384" w:lineRule="atLeast"/>
        <w:jc w:val="right"/>
        <w:rPr>
          <w:rFonts w:ascii="微软雅黑" w:eastAsia="微软雅黑" w:hAnsi="微软雅黑" w:cs="宋体" w:hint="eastAsia"/>
          <w:color w:val="3E3E3E"/>
          <w:kern w:val="0"/>
          <w:sz w:val="24"/>
          <w:szCs w:val="24"/>
        </w:rPr>
      </w:pPr>
      <w:r w:rsidRPr="00E27CF3">
        <w:rPr>
          <w:rFonts w:ascii="微软雅黑" w:eastAsia="微软雅黑" w:hAnsi="微软雅黑" w:cs="宋体" w:hint="eastAsia"/>
          <w:color w:val="888888"/>
          <w:kern w:val="0"/>
          <w:szCs w:val="21"/>
        </w:rPr>
        <w:t>中华人民共和国国家发展和改革委员会</w:t>
      </w:r>
    </w:p>
    <w:p w:rsidR="00E27CF3" w:rsidRPr="00E27CF3" w:rsidRDefault="00E27CF3" w:rsidP="00E27CF3">
      <w:pPr>
        <w:widowControl/>
        <w:shd w:val="clear" w:color="auto" w:fill="FFFFFF"/>
        <w:spacing w:line="384" w:lineRule="atLeast"/>
        <w:jc w:val="right"/>
        <w:rPr>
          <w:rFonts w:ascii="微软雅黑" w:eastAsia="微软雅黑" w:hAnsi="微软雅黑" w:cs="宋体" w:hint="eastAsia"/>
          <w:color w:val="3E3E3E"/>
          <w:kern w:val="0"/>
          <w:sz w:val="24"/>
          <w:szCs w:val="24"/>
        </w:rPr>
      </w:pPr>
      <w:r w:rsidRPr="00E27CF3">
        <w:rPr>
          <w:rFonts w:ascii="微软雅黑" w:eastAsia="微软雅黑" w:hAnsi="微软雅黑" w:cs="宋体" w:hint="eastAsia"/>
          <w:color w:val="888888"/>
          <w:kern w:val="0"/>
          <w:szCs w:val="21"/>
        </w:rPr>
        <w:t>中华人民共和国财政部</w:t>
      </w:r>
    </w:p>
    <w:p w:rsidR="00E27CF3" w:rsidRPr="00E27CF3" w:rsidRDefault="00E27CF3" w:rsidP="00E27CF3">
      <w:pPr>
        <w:widowControl/>
        <w:shd w:val="clear" w:color="auto" w:fill="FFFFFF"/>
        <w:spacing w:line="384" w:lineRule="atLeast"/>
        <w:jc w:val="right"/>
        <w:rPr>
          <w:rFonts w:ascii="微软雅黑" w:eastAsia="微软雅黑" w:hAnsi="微软雅黑" w:cs="宋体" w:hint="eastAsia"/>
          <w:color w:val="3E3E3E"/>
          <w:kern w:val="0"/>
          <w:sz w:val="24"/>
          <w:szCs w:val="24"/>
        </w:rPr>
      </w:pPr>
      <w:r w:rsidRPr="00E27CF3">
        <w:rPr>
          <w:rFonts w:ascii="微软雅黑" w:eastAsia="微软雅黑" w:hAnsi="微软雅黑" w:cs="宋体" w:hint="eastAsia"/>
          <w:color w:val="888888"/>
          <w:kern w:val="0"/>
          <w:szCs w:val="21"/>
        </w:rPr>
        <w:t>2016年7月1日</w:t>
      </w:r>
    </w:p>
    <w:p w:rsidR="00E27CF3" w:rsidRPr="00E27CF3" w:rsidRDefault="00E27CF3" w:rsidP="00E27CF3">
      <w:pPr>
        <w:widowControl/>
        <w:jc w:val="left"/>
        <w:rPr>
          <w:rFonts w:ascii="宋体" w:eastAsia="宋体" w:hAnsi="宋体" w:cs="宋体" w:hint="eastAsia"/>
          <w:kern w:val="0"/>
          <w:sz w:val="24"/>
          <w:szCs w:val="24"/>
        </w:rPr>
      </w:pPr>
      <w:r w:rsidRPr="00E27CF3">
        <w:rPr>
          <w:rFonts w:ascii="宋体" w:eastAsia="宋体" w:hAnsi="宋体" w:cs="宋体"/>
          <w:kern w:val="0"/>
          <w:sz w:val="24"/>
          <w:szCs w:val="24"/>
        </w:rPr>
        <w:pict>
          <v:rect id="_x0000_i1025" style="width:0;height:1.5pt" o:hralign="center" o:hrstd="t" o:hrnoshade="t" o:hr="t" fillcolor="#3e3e3e" stroked="f"/>
        </w:pict>
      </w:r>
    </w:p>
    <w:p w:rsidR="00E27CF3" w:rsidRPr="00E27CF3" w:rsidRDefault="00E27CF3" w:rsidP="00E27CF3">
      <w:pPr>
        <w:widowControl/>
        <w:shd w:val="clear" w:color="auto" w:fill="FFFFFF"/>
        <w:spacing w:line="384" w:lineRule="atLeast"/>
        <w:ind w:firstLine="480"/>
        <w:jc w:val="left"/>
        <w:rPr>
          <w:rFonts w:ascii="微软雅黑" w:eastAsia="微软雅黑" w:hAnsi="微软雅黑" w:cs="宋体"/>
          <w:color w:val="3E3E3E"/>
          <w:kern w:val="0"/>
          <w:sz w:val="24"/>
          <w:szCs w:val="24"/>
        </w:rPr>
      </w:pPr>
      <w:r w:rsidRPr="00E27CF3">
        <w:rPr>
          <w:rFonts w:ascii="微软雅黑" w:eastAsia="微软雅黑" w:hAnsi="微软雅黑" w:cs="宋体" w:hint="eastAsia"/>
          <w:color w:val="3E3E3E"/>
          <w:kern w:val="0"/>
          <w:sz w:val="24"/>
          <w:szCs w:val="24"/>
        </w:rPr>
        <w:t>特色小镇是一镇一品的。所谓特色，则是立命之本，竞争力所在。</w:t>
      </w:r>
    </w:p>
    <w:p w:rsidR="00E27CF3" w:rsidRPr="00E27CF3" w:rsidRDefault="00E27CF3" w:rsidP="004B6EE8">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E27CF3">
        <w:rPr>
          <w:rFonts w:ascii="微软雅黑" w:eastAsia="微软雅黑" w:hAnsi="微软雅黑" w:cs="宋体" w:hint="eastAsia"/>
          <w:color w:val="3E3E3E"/>
          <w:kern w:val="0"/>
          <w:sz w:val="24"/>
          <w:szCs w:val="24"/>
        </w:rPr>
        <w:t>特色小镇是按创新、协调、绿色、开放、共享发展理念，结合自身特质，找准产业定位，科学进行规划，挖掘产业特色、人文底蕴和生态禀赋，形成“产、城、人、文”四位一体有机结合的重要功能平台。</w:t>
      </w:r>
    </w:p>
    <w:p w:rsidR="00E27CF3" w:rsidRPr="00E27CF3" w:rsidRDefault="00E27CF3" w:rsidP="00E27CF3">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E27CF3">
        <w:rPr>
          <w:rFonts w:ascii="微软雅黑" w:eastAsia="微软雅黑" w:hAnsi="微软雅黑" w:cs="宋体" w:hint="eastAsia"/>
          <w:color w:val="3E3E3E"/>
          <w:kern w:val="0"/>
          <w:sz w:val="24"/>
          <w:szCs w:val="24"/>
        </w:rPr>
        <w:t>首先，产业定位不能“大而全”，力求“特而强”。“产业选择决定小镇未来，必须紧扣产业升级趋势，锁定产业主攻方向，构筑产业创新高地。定位突出‘独特’。特色是小镇的核心元素，产业特色是重中之重。找准特色、凸显特色、放大特色，是小镇建设的关键所在。</w:t>
      </w:r>
    </w:p>
    <w:p w:rsidR="00E27CF3" w:rsidRPr="00E27CF3" w:rsidRDefault="00E27CF3" w:rsidP="00E27CF3">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E27CF3">
        <w:rPr>
          <w:rFonts w:ascii="微软雅黑" w:eastAsia="微软雅黑" w:hAnsi="微软雅黑" w:cs="宋体" w:hint="eastAsia"/>
          <w:color w:val="3E3E3E"/>
          <w:kern w:val="0"/>
          <w:sz w:val="24"/>
          <w:szCs w:val="24"/>
        </w:rPr>
        <w:t>每个特色小镇都紧扣信息、环保、健康、旅游、时尚、金融、高端装备制造等“七大万亿产业”和茶叶、丝绸、黄酒、中药等历史经典产业，主攻最有基础、最有优势的特色产业，不能“百镇一面”、同质竞争。即便主攻同一产业，也要差异定位、细分领域、错位发展，不能丧失独特性。</w:t>
      </w:r>
      <w:bookmarkStart w:id="0" w:name="_GoBack"/>
      <w:bookmarkEnd w:id="0"/>
    </w:p>
    <w:p w:rsidR="00E27CF3" w:rsidRPr="00E27CF3" w:rsidRDefault="00E27CF3" w:rsidP="00E27CF3">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E27CF3">
        <w:rPr>
          <w:rFonts w:ascii="微软雅黑" w:eastAsia="微软雅黑" w:hAnsi="微软雅黑" w:cs="宋体" w:hint="eastAsia"/>
          <w:color w:val="3E3E3E"/>
          <w:kern w:val="0"/>
          <w:sz w:val="24"/>
          <w:szCs w:val="24"/>
        </w:rPr>
        <w:t>其次，功能叠加不能“散而弱”，力求“聚而合”。“功能叠加不是机械的‘功能相加’，关键是功能融合。要深挖、延伸、融合产业功能、文化功能、旅</w:t>
      </w:r>
      <w:r w:rsidRPr="00E27CF3">
        <w:rPr>
          <w:rFonts w:ascii="微软雅黑" w:eastAsia="微软雅黑" w:hAnsi="微软雅黑" w:cs="宋体" w:hint="eastAsia"/>
          <w:color w:val="3E3E3E"/>
          <w:kern w:val="0"/>
          <w:sz w:val="24"/>
          <w:szCs w:val="24"/>
        </w:rPr>
        <w:lastRenderedPageBreak/>
        <w:t>游功能和社区功能，避免生搬硬套、牵强附会，真正产生叠加效应、推进融合发展。”</w:t>
      </w:r>
    </w:p>
    <w:p w:rsidR="00E27CF3" w:rsidRPr="00E27CF3" w:rsidRDefault="00E27CF3" w:rsidP="00E27CF3">
      <w:pPr>
        <w:widowControl/>
        <w:shd w:val="clear" w:color="auto" w:fill="FFFFFF"/>
        <w:spacing w:line="384" w:lineRule="atLeast"/>
        <w:jc w:val="left"/>
        <w:rPr>
          <w:rFonts w:ascii="微软雅黑" w:eastAsia="微软雅黑" w:hAnsi="微软雅黑" w:cs="宋体" w:hint="eastAsia"/>
          <w:color w:val="3E3E3E"/>
          <w:kern w:val="0"/>
          <w:sz w:val="24"/>
          <w:szCs w:val="24"/>
        </w:rPr>
      </w:pPr>
      <w:r>
        <w:rPr>
          <w:rFonts w:ascii="微软雅黑" w:eastAsia="微软雅黑" w:hAnsi="微软雅黑" w:cs="宋体"/>
          <w:noProof/>
          <w:color w:val="3E3E3E"/>
          <w:kern w:val="0"/>
          <w:sz w:val="24"/>
          <w:szCs w:val="24"/>
        </w:rPr>
        <w:drawing>
          <wp:inline distT="0" distB="0" distL="0" distR="0">
            <wp:extent cx="6096000" cy="3829050"/>
            <wp:effectExtent l="0" t="0" r="0" b="0"/>
            <wp:docPr id="11" name="图片 11" descr="http://mmbiz.qpic.cn/mmbiz/WBjQOjYicFicPYeP48ssIU028nOJPX056iaUvLf4DqoqzLLfm4IZ6D8I4IUZRZLw0Jxebn11Tmp7CjfD4bWaMEg3g/640?wx_fmt=jpeg&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mbiz.qpic.cn/mmbiz/WBjQOjYicFicPYeP48ssIU028nOJPX056iaUvLf4DqoqzLLfm4IZ6D8I4IUZRZLw0Jxebn11Tmp7CjfD4bWaMEg3g/640?wx_fmt=jpeg&amp;tp=webp&amp;wxfrom=5&amp;wx_lazy=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3829050"/>
                    </a:xfrm>
                    <a:prstGeom prst="rect">
                      <a:avLst/>
                    </a:prstGeom>
                    <a:noFill/>
                    <a:ln>
                      <a:noFill/>
                    </a:ln>
                  </pic:spPr>
                </pic:pic>
              </a:graphicData>
            </a:graphic>
          </wp:inline>
        </w:drawing>
      </w:r>
    </w:p>
    <w:p w:rsidR="00E27CF3" w:rsidRPr="00E27CF3" w:rsidRDefault="00E27CF3" w:rsidP="00E27CF3">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E27CF3">
        <w:rPr>
          <w:rFonts w:ascii="微软雅黑" w:eastAsia="微软雅黑" w:hAnsi="微软雅黑" w:cs="宋体" w:hint="eastAsia"/>
          <w:color w:val="3E3E3E"/>
          <w:kern w:val="0"/>
          <w:sz w:val="24"/>
          <w:szCs w:val="24"/>
        </w:rPr>
        <w:t>再次，建设形态不能“大而广”，力求“精而美”。“美就是竞争力。无论硬件设施，还是软件建设，要‘一镇一风格’，多维展示地貌特色、建筑特色和生态特色。求精，不贪大。小，就是集约集成；小，就是精益求精。根据地形地貌，做好整体规划和形象设计，确定小镇风格，建设‘高颜值’小镇。”</w:t>
      </w:r>
    </w:p>
    <w:p w:rsidR="00E27CF3" w:rsidRPr="00E27CF3" w:rsidRDefault="00E27CF3" w:rsidP="00E27CF3">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E27CF3">
        <w:rPr>
          <w:rFonts w:ascii="微软雅黑" w:eastAsia="微软雅黑" w:hAnsi="微软雅黑" w:cs="宋体" w:hint="eastAsia"/>
          <w:color w:val="3E3E3E"/>
          <w:kern w:val="0"/>
          <w:sz w:val="24"/>
          <w:szCs w:val="24"/>
        </w:rPr>
        <w:t>如何建设</w:t>
      </w:r>
      <w:proofErr w:type="gramStart"/>
      <w:r w:rsidRPr="00E27CF3">
        <w:rPr>
          <w:rFonts w:ascii="微软雅黑" w:eastAsia="微软雅黑" w:hAnsi="微软雅黑" w:cs="宋体" w:hint="eastAsia"/>
          <w:color w:val="3E3E3E"/>
          <w:kern w:val="0"/>
          <w:sz w:val="24"/>
          <w:szCs w:val="24"/>
        </w:rPr>
        <w:t>好特色</w:t>
      </w:r>
      <w:proofErr w:type="gramEnd"/>
      <w:r w:rsidRPr="00E27CF3">
        <w:rPr>
          <w:rFonts w:ascii="微软雅黑" w:eastAsia="微软雅黑" w:hAnsi="微软雅黑" w:cs="宋体" w:hint="eastAsia"/>
          <w:color w:val="3E3E3E"/>
          <w:kern w:val="0"/>
          <w:sz w:val="24"/>
          <w:szCs w:val="24"/>
        </w:rPr>
        <w:t>小镇？在建设初期，无论是传统改造型的还是创新未来型的，其建设的重点是交通、网络设施和生活创业所需要的现代空间，以及现代生活方式的营造和迎合。随着特色小镇的渐趋成熟，配套服务的提升应该上升为建设的重点。</w:t>
      </w:r>
    </w:p>
    <w:p w:rsidR="00E27CF3" w:rsidRPr="00E27CF3" w:rsidRDefault="00E27CF3" w:rsidP="00E27CF3">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E27CF3">
        <w:rPr>
          <w:rFonts w:ascii="微软雅黑" w:eastAsia="微软雅黑" w:hAnsi="微软雅黑" w:cs="宋体" w:hint="eastAsia"/>
          <w:color w:val="3E3E3E"/>
          <w:kern w:val="0"/>
          <w:sz w:val="24"/>
          <w:szCs w:val="24"/>
        </w:rPr>
        <w:t>现实来看，有两种类型的特色小镇将是富有生命力的，一种是传承历史的，另一种是创新未来的。传承历史的小镇并不是被动发展的或是纯粹“博物馆”性质的</w:t>
      </w:r>
      <w:r w:rsidRPr="00E27CF3">
        <w:rPr>
          <w:rFonts w:ascii="微软雅黑" w:eastAsia="微软雅黑" w:hAnsi="微软雅黑" w:cs="宋体" w:hint="eastAsia"/>
          <w:color w:val="3E3E3E"/>
          <w:kern w:val="0"/>
          <w:sz w:val="24"/>
          <w:szCs w:val="24"/>
        </w:rPr>
        <w:lastRenderedPageBreak/>
        <w:t>小镇，它应该是建立在传统产业基础上，并且能够引领该产业创新发展的产业集聚，是把传统产业注入新的活力的小镇。从外部观测看，这种类型的小镇应该是具有浓重的产业历史和文化积淀，目前正带领该产业走出一片新天地。</w:t>
      </w:r>
    </w:p>
    <w:p w:rsidR="00E27CF3" w:rsidRPr="00E27CF3" w:rsidRDefault="00E27CF3" w:rsidP="00E27CF3">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E27CF3">
        <w:rPr>
          <w:rFonts w:ascii="微软雅黑" w:eastAsia="微软雅黑" w:hAnsi="微软雅黑" w:cs="宋体" w:hint="eastAsia"/>
          <w:color w:val="3E3E3E"/>
          <w:kern w:val="0"/>
          <w:sz w:val="24"/>
          <w:szCs w:val="24"/>
        </w:rPr>
        <w:t>特色小镇建设必须注入新的内容，丰富血脉，提高小镇的凝集力。作为新经济的领头羊，必须发挥小镇的要素集聚和扩散作用。再就是，小镇建设必须符合年轻人的现代生活理念，以吸引年轻人进驻。</w:t>
      </w:r>
    </w:p>
    <w:p w:rsidR="00E27CF3" w:rsidRPr="00E27CF3" w:rsidRDefault="00E27CF3" w:rsidP="00E27CF3">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E27CF3">
        <w:rPr>
          <w:rFonts w:ascii="微软雅黑" w:eastAsia="微软雅黑" w:hAnsi="微软雅黑" w:cs="宋体" w:hint="eastAsia"/>
          <w:color w:val="3E3E3E"/>
          <w:kern w:val="0"/>
          <w:sz w:val="24"/>
          <w:szCs w:val="24"/>
        </w:rPr>
        <w:t>最后，特色小镇要力求“活而新”。“特色小镇的建设不能沿用老思路、老办法，必须在探索中实践、在创新中完善。</w:t>
      </w:r>
    </w:p>
    <w:p w:rsidR="00A04AA4" w:rsidRPr="00E27CF3" w:rsidRDefault="00A04AA4">
      <w:pPr>
        <w:rPr>
          <w:rFonts w:hint="eastAsia"/>
        </w:rPr>
      </w:pPr>
    </w:p>
    <w:sectPr w:rsidR="00A04AA4" w:rsidRPr="00E27C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CF3"/>
    <w:rsid w:val="004B6EE8"/>
    <w:rsid w:val="00A04AA4"/>
    <w:rsid w:val="00E27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27CF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27CF3"/>
    <w:rPr>
      <w:rFonts w:ascii="宋体" w:eastAsia="宋体" w:hAnsi="宋体" w:cs="宋体"/>
      <w:b/>
      <w:bCs/>
      <w:kern w:val="0"/>
      <w:sz w:val="36"/>
      <w:szCs w:val="36"/>
    </w:rPr>
  </w:style>
  <w:style w:type="paragraph" w:styleId="a3">
    <w:name w:val="Normal (Web)"/>
    <w:basedOn w:val="a"/>
    <w:uiPriority w:val="99"/>
    <w:semiHidden/>
    <w:unhideWhenUsed/>
    <w:rsid w:val="00E27CF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27CF3"/>
    <w:rPr>
      <w:b/>
      <w:bCs/>
    </w:rPr>
  </w:style>
  <w:style w:type="paragraph" w:styleId="a5">
    <w:name w:val="Balloon Text"/>
    <w:basedOn w:val="a"/>
    <w:link w:val="Char"/>
    <w:uiPriority w:val="99"/>
    <w:semiHidden/>
    <w:unhideWhenUsed/>
    <w:rsid w:val="00E27CF3"/>
    <w:rPr>
      <w:sz w:val="18"/>
      <w:szCs w:val="18"/>
    </w:rPr>
  </w:style>
  <w:style w:type="character" w:customStyle="1" w:styleId="Char">
    <w:name w:val="批注框文本 Char"/>
    <w:basedOn w:val="a0"/>
    <w:link w:val="a5"/>
    <w:uiPriority w:val="99"/>
    <w:semiHidden/>
    <w:rsid w:val="00E27CF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27CF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27CF3"/>
    <w:rPr>
      <w:rFonts w:ascii="宋体" w:eastAsia="宋体" w:hAnsi="宋体" w:cs="宋体"/>
      <w:b/>
      <w:bCs/>
      <w:kern w:val="0"/>
      <w:sz w:val="36"/>
      <w:szCs w:val="36"/>
    </w:rPr>
  </w:style>
  <w:style w:type="paragraph" w:styleId="a3">
    <w:name w:val="Normal (Web)"/>
    <w:basedOn w:val="a"/>
    <w:uiPriority w:val="99"/>
    <w:semiHidden/>
    <w:unhideWhenUsed/>
    <w:rsid w:val="00E27CF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27CF3"/>
    <w:rPr>
      <w:b/>
      <w:bCs/>
    </w:rPr>
  </w:style>
  <w:style w:type="paragraph" w:styleId="a5">
    <w:name w:val="Balloon Text"/>
    <w:basedOn w:val="a"/>
    <w:link w:val="Char"/>
    <w:uiPriority w:val="99"/>
    <w:semiHidden/>
    <w:unhideWhenUsed/>
    <w:rsid w:val="00E27CF3"/>
    <w:rPr>
      <w:sz w:val="18"/>
      <w:szCs w:val="18"/>
    </w:rPr>
  </w:style>
  <w:style w:type="character" w:customStyle="1" w:styleId="Char">
    <w:name w:val="批注框文本 Char"/>
    <w:basedOn w:val="a0"/>
    <w:link w:val="a5"/>
    <w:uiPriority w:val="99"/>
    <w:semiHidden/>
    <w:rsid w:val="00E27C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86440">
      <w:bodyDiv w:val="1"/>
      <w:marLeft w:val="0"/>
      <w:marRight w:val="0"/>
      <w:marTop w:val="0"/>
      <w:marBottom w:val="0"/>
      <w:divBdr>
        <w:top w:val="none" w:sz="0" w:space="0" w:color="auto"/>
        <w:left w:val="none" w:sz="0" w:space="0" w:color="auto"/>
        <w:bottom w:val="none" w:sz="0" w:space="0" w:color="auto"/>
        <w:right w:val="none" w:sz="0" w:space="0" w:color="auto"/>
      </w:divBdr>
    </w:div>
    <w:div w:id="125628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449</Words>
  <Characters>2560</Characters>
  <Application>Microsoft Office Word</Application>
  <DocSecurity>0</DocSecurity>
  <Lines>21</Lines>
  <Paragraphs>6</Paragraphs>
  <ScaleCrop>false</ScaleCrop>
  <Company>Microsoft</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2016-12-01T07:21:00Z</dcterms:created>
  <dcterms:modified xsi:type="dcterms:W3CDTF">2016-12-01T07:36:00Z</dcterms:modified>
</cp:coreProperties>
</file>